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24A" w:rsidRPr="00C311E3" w:rsidRDefault="00D95075" w:rsidP="00784D8A">
      <w:pPr>
        <w:jc w:val="center"/>
        <w:rPr>
          <w:b/>
          <w:color w:val="auto"/>
        </w:rPr>
      </w:pPr>
      <w:r>
        <w:rPr>
          <w:b/>
          <w:color w:val="auto"/>
        </w:rPr>
        <w:t xml:space="preserve">MUNKAKÖZI </w:t>
      </w:r>
      <w:r w:rsidR="00F749F9" w:rsidRPr="00C311E3">
        <w:rPr>
          <w:b/>
          <w:color w:val="auto"/>
        </w:rPr>
        <w:t>TÁJÉKOZTATÓ</w:t>
      </w:r>
    </w:p>
    <w:p w:rsidR="00F749F9" w:rsidRPr="00C311E3" w:rsidRDefault="00246256" w:rsidP="00784D8A">
      <w:pPr>
        <w:jc w:val="center"/>
        <w:rPr>
          <w:b/>
          <w:color w:val="auto"/>
        </w:rPr>
      </w:pPr>
      <w:r>
        <w:rPr>
          <w:b/>
          <w:color w:val="auto"/>
        </w:rPr>
        <w:t>Tófej</w:t>
      </w:r>
      <w:r w:rsidR="00841413" w:rsidRPr="00C311E3">
        <w:rPr>
          <w:b/>
          <w:color w:val="auto"/>
        </w:rPr>
        <w:t xml:space="preserve"> </w:t>
      </w:r>
      <w:r>
        <w:rPr>
          <w:b/>
          <w:color w:val="auto"/>
        </w:rPr>
        <w:t>k</w:t>
      </w:r>
      <w:r w:rsidR="003A15BE">
        <w:rPr>
          <w:b/>
          <w:color w:val="auto"/>
        </w:rPr>
        <w:t>özség</w:t>
      </w:r>
      <w:r w:rsidR="00E318D6" w:rsidRPr="00C311E3">
        <w:rPr>
          <w:b/>
          <w:color w:val="auto"/>
        </w:rPr>
        <w:t xml:space="preserve"> </w:t>
      </w:r>
      <w:r>
        <w:rPr>
          <w:b/>
          <w:color w:val="auto"/>
        </w:rPr>
        <w:t>szabályozási tervének</w:t>
      </w:r>
      <w:r w:rsidR="00F749F9" w:rsidRPr="00C311E3">
        <w:rPr>
          <w:b/>
          <w:color w:val="auto"/>
        </w:rPr>
        <w:t xml:space="preserve"> </w:t>
      </w:r>
      <w:r>
        <w:rPr>
          <w:b/>
          <w:color w:val="auto"/>
        </w:rPr>
        <w:t>tárgyalásos</w:t>
      </w:r>
      <w:r w:rsidR="00D95075">
        <w:rPr>
          <w:b/>
          <w:color w:val="auto"/>
        </w:rPr>
        <w:t xml:space="preserve"> eljárásban történő </w:t>
      </w:r>
      <w:r w:rsidR="00F749F9" w:rsidRPr="00C311E3">
        <w:rPr>
          <w:b/>
          <w:color w:val="auto"/>
        </w:rPr>
        <w:t>módosításához</w:t>
      </w:r>
    </w:p>
    <w:p w:rsidR="008B12AE" w:rsidRPr="00C311E3" w:rsidRDefault="008B12AE">
      <w:pPr>
        <w:rPr>
          <w:i/>
          <w:color w:val="auto"/>
          <w:u w:val="single"/>
        </w:rPr>
      </w:pPr>
    </w:p>
    <w:p w:rsidR="008B12AE" w:rsidRPr="00C311E3" w:rsidRDefault="008B12AE">
      <w:pPr>
        <w:rPr>
          <w:i/>
          <w:color w:val="auto"/>
          <w:u w:val="single"/>
        </w:rPr>
      </w:pPr>
    </w:p>
    <w:p w:rsidR="00784D8A" w:rsidRPr="00C311E3" w:rsidRDefault="00812791">
      <w:pPr>
        <w:rPr>
          <w:i/>
          <w:color w:val="auto"/>
          <w:u w:val="single"/>
        </w:rPr>
      </w:pPr>
      <w:r w:rsidRPr="00C311E3">
        <w:rPr>
          <w:i/>
          <w:color w:val="auto"/>
          <w:u w:val="single"/>
        </w:rPr>
        <w:t>A tervezési terület elhelyezkedése:</w:t>
      </w:r>
    </w:p>
    <w:p w:rsidR="008C2F5D" w:rsidRPr="00C311E3" w:rsidRDefault="008C2F5D">
      <w:pPr>
        <w:rPr>
          <w:i/>
          <w:color w:val="auto"/>
          <w:u w:val="single"/>
        </w:rPr>
      </w:pPr>
    </w:p>
    <w:p w:rsidR="00F810C9" w:rsidRPr="00C311E3" w:rsidRDefault="00516786" w:rsidP="008F058E">
      <w:pPr>
        <w:jc w:val="both"/>
        <w:rPr>
          <w:b/>
          <w:color w:val="auto"/>
        </w:rPr>
      </w:pPr>
      <w:r w:rsidRPr="00C311E3">
        <w:rPr>
          <w:b/>
          <w:color w:val="auto"/>
        </w:rPr>
        <w:t>T</w:t>
      </w:r>
      <w:r w:rsidR="00F810C9" w:rsidRPr="00C311E3">
        <w:rPr>
          <w:b/>
          <w:color w:val="auto"/>
        </w:rPr>
        <w:t>ervezési terület</w:t>
      </w:r>
      <w:r w:rsidR="00784D8A" w:rsidRPr="00C311E3">
        <w:rPr>
          <w:b/>
          <w:color w:val="auto"/>
        </w:rPr>
        <w:t>:</w:t>
      </w:r>
      <w:r w:rsidRPr="00C311E3">
        <w:rPr>
          <w:b/>
          <w:color w:val="auto"/>
        </w:rPr>
        <w:t xml:space="preserve"> </w:t>
      </w:r>
      <w:r w:rsidR="00246256">
        <w:rPr>
          <w:b/>
          <w:color w:val="auto"/>
        </w:rPr>
        <w:t xml:space="preserve">Tófej, Rákóczi F. </w:t>
      </w:r>
      <w:proofErr w:type="gramStart"/>
      <w:r w:rsidR="00246256">
        <w:rPr>
          <w:b/>
          <w:color w:val="auto"/>
        </w:rPr>
        <w:t>u.</w:t>
      </w:r>
      <w:proofErr w:type="gramEnd"/>
      <w:r w:rsidR="00246256">
        <w:rPr>
          <w:b/>
          <w:color w:val="auto"/>
        </w:rPr>
        <w:t xml:space="preserve"> 15., 138</w:t>
      </w:r>
      <w:r w:rsidR="008F058E">
        <w:rPr>
          <w:b/>
          <w:color w:val="auto"/>
        </w:rPr>
        <w:t xml:space="preserve"> hrsz.</w:t>
      </w:r>
    </w:p>
    <w:p w:rsidR="008B12AE" w:rsidRDefault="00B66CA2" w:rsidP="008F058E">
      <w:pPr>
        <w:jc w:val="both"/>
        <w:rPr>
          <w:color w:val="auto"/>
        </w:rPr>
      </w:pPr>
      <w:r w:rsidRPr="00C311E3">
        <w:rPr>
          <w:color w:val="auto"/>
        </w:rPr>
        <w:t xml:space="preserve">A módosításra szánt terület </w:t>
      </w:r>
      <w:r w:rsidR="00246256">
        <w:rPr>
          <w:color w:val="auto"/>
        </w:rPr>
        <w:t xml:space="preserve">Tófej belterületén, a Rákóczi F. </w:t>
      </w:r>
      <w:proofErr w:type="gramStart"/>
      <w:r w:rsidR="008F058E">
        <w:rPr>
          <w:color w:val="auto"/>
        </w:rPr>
        <w:t>utcában</w:t>
      </w:r>
      <w:proofErr w:type="gramEnd"/>
      <w:r w:rsidR="008F058E">
        <w:rPr>
          <w:color w:val="auto"/>
        </w:rPr>
        <w:t xml:space="preserve"> található. </w:t>
      </w:r>
      <w:r w:rsidR="008B12AE" w:rsidRPr="00C311E3">
        <w:rPr>
          <w:color w:val="auto"/>
        </w:rPr>
        <w:t xml:space="preserve">A </w:t>
      </w:r>
      <w:r w:rsidR="00246256">
        <w:rPr>
          <w:color w:val="auto"/>
        </w:rPr>
        <w:t>tel</w:t>
      </w:r>
      <w:r w:rsidR="008F058E">
        <w:rPr>
          <w:color w:val="auto"/>
        </w:rPr>
        <w:t>k</w:t>
      </w:r>
      <w:r w:rsidR="00537B62">
        <w:rPr>
          <w:color w:val="auto"/>
        </w:rPr>
        <w:t xml:space="preserve">en </w:t>
      </w:r>
      <w:r w:rsidR="00661D5E">
        <w:rPr>
          <w:color w:val="auto"/>
        </w:rPr>
        <w:t>található</w:t>
      </w:r>
      <w:r w:rsidR="00246256">
        <w:rPr>
          <w:color w:val="auto"/>
        </w:rPr>
        <w:t xml:space="preserve"> a községháza</w:t>
      </w:r>
      <w:r w:rsidR="008B12AE" w:rsidRPr="00C311E3">
        <w:rPr>
          <w:color w:val="auto"/>
        </w:rPr>
        <w:t>.</w:t>
      </w:r>
    </w:p>
    <w:p w:rsidR="008B12AE" w:rsidRPr="00C311E3" w:rsidRDefault="008B12AE" w:rsidP="008F058E">
      <w:pPr>
        <w:jc w:val="center"/>
        <w:rPr>
          <w:color w:val="auto"/>
        </w:rPr>
      </w:pPr>
    </w:p>
    <w:p w:rsidR="008B12AE" w:rsidRPr="00C311E3" w:rsidRDefault="00537B62" w:rsidP="007566E9">
      <w:pPr>
        <w:jc w:val="center"/>
        <w:rPr>
          <w:color w:val="auto"/>
        </w:rPr>
      </w:pPr>
      <w:r>
        <w:rPr>
          <w:noProof/>
          <w:color w:val="auto"/>
        </w:rPr>
        <w:pict>
          <v:roundrect id="_x0000_s1026" style="position:absolute;left:0;text-align:left;margin-left:143.55pt;margin-top:60.8pt;width:175.7pt;height:203.1pt;rotation:-3660588fd;z-index:251660288" arcsize="10923f" filled="f" fillcolor="white [3201]" strokecolor="#c0504d [3205]" strokeweight="2.5pt">
            <v:shadow color="#868686"/>
          </v:roundrect>
        </w:pict>
      </w:r>
      <w:r>
        <w:rPr>
          <w:noProof/>
          <w:color w:val="auto"/>
        </w:rPr>
        <w:drawing>
          <wp:inline distT="0" distB="0" distL="0" distR="0">
            <wp:extent cx="5760000" cy="467661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78" t="8446" r="5460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A" w:rsidRPr="00C311E3" w:rsidRDefault="00784D8A" w:rsidP="00784D8A">
      <w:pPr>
        <w:jc w:val="both"/>
        <w:rPr>
          <w:color w:val="auto"/>
        </w:rPr>
      </w:pPr>
    </w:p>
    <w:p w:rsidR="00784D8A" w:rsidRPr="00C311E3" w:rsidRDefault="00784D8A" w:rsidP="00784D8A">
      <w:pPr>
        <w:rPr>
          <w:i/>
          <w:color w:val="auto"/>
          <w:u w:val="single"/>
        </w:rPr>
      </w:pPr>
      <w:r w:rsidRPr="00C311E3">
        <w:rPr>
          <w:i/>
          <w:color w:val="auto"/>
          <w:u w:val="single"/>
        </w:rPr>
        <w:t>A tervezett módosítás, a módosítás célja és várható hatása:</w:t>
      </w:r>
    </w:p>
    <w:p w:rsidR="00661D5E" w:rsidRDefault="00661D5E" w:rsidP="007566E9">
      <w:pPr>
        <w:jc w:val="both"/>
        <w:rPr>
          <w:color w:val="auto"/>
        </w:rPr>
      </w:pPr>
    </w:p>
    <w:p w:rsidR="00661D5E" w:rsidRPr="00661D5E" w:rsidRDefault="00537B62" w:rsidP="007566E9">
      <w:pPr>
        <w:jc w:val="both"/>
        <w:rPr>
          <w:i/>
          <w:color w:val="auto"/>
        </w:rPr>
      </w:pPr>
      <w:r w:rsidRPr="00661D5E">
        <w:rPr>
          <w:i/>
          <w:color w:val="auto"/>
        </w:rPr>
        <w:t>A módosítás célja</w:t>
      </w:r>
      <w:r w:rsidR="00661D5E" w:rsidRPr="00661D5E">
        <w:rPr>
          <w:i/>
          <w:color w:val="auto"/>
        </w:rPr>
        <w:t>:</w:t>
      </w:r>
    </w:p>
    <w:p w:rsidR="00E318D6" w:rsidRDefault="00661D5E" w:rsidP="007566E9">
      <w:pPr>
        <w:jc w:val="both"/>
        <w:rPr>
          <w:color w:val="auto"/>
        </w:rPr>
      </w:pPr>
      <w:r>
        <w:rPr>
          <w:color w:val="auto"/>
        </w:rPr>
        <w:t>A</w:t>
      </w:r>
      <w:r w:rsidR="00537B62">
        <w:rPr>
          <w:color w:val="auto"/>
        </w:rPr>
        <w:t xml:space="preserve"> telek - településszerkezeti tervnek megfelelő - Településközponti vegyes övezetbe sorolása. A hatályos szabályozási terv tévesen Zöldterületként ábrázolja és szabályozza. Ez nincs összhangban a hatályos</w:t>
      </w:r>
      <w:r>
        <w:rPr>
          <w:color w:val="auto"/>
        </w:rPr>
        <w:t xml:space="preserve"> településszerkezeti t</w:t>
      </w:r>
      <w:r w:rsidR="00537B62">
        <w:rPr>
          <w:color w:val="auto"/>
        </w:rPr>
        <w:t>ervvel,</w:t>
      </w:r>
      <w:r>
        <w:rPr>
          <w:color w:val="auto"/>
        </w:rPr>
        <w:t xml:space="preserve"> </w:t>
      </w:r>
      <w:r w:rsidR="00537B62">
        <w:rPr>
          <w:color w:val="auto"/>
        </w:rPr>
        <w:t>ami Településközponti vegyes területbe</w:t>
      </w:r>
      <w:r>
        <w:rPr>
          <w:color w:val="auto"/>
        </w:rPr>
        <w:t xml:space="preserve"> </w:t>
      </w:r>
      <w:r w:rsidR="00537B62">
        <w:rPr>
          <w:color w:val="auto"/>
        </w:rPr>
        <w:t>sorolja a telket.</w:t>
      </w:r>
    </w:p>
    <w:p w:rsidR="00661D5E" w:rsidRDefault="00661D5E" w:rsidP="00661D5E">
      <w:pPr>
        <w:jc w:val="both"/>
        <w:rPr>
          <w:noProof/>
          <w:color w:val="auto"/>
        </w:rPr>
      </w:pPr>
    </w:p>
    <w:p w:rsidR="00661D5E" w:rsidRDefault="00661D5E" w:rsidP="00661D5E">
      <w:pPr>
        <w:jc w:val="both"/>
        <w:rPr>
          <w:noProof/>
          <w:color w:val="auto"/>
        </w:rPr>
      </w:pPr>
    </w:p>
    <w:p w:rsidR="00661D5E" w:rsidRPr="00661D5E" w:rsidRDefault="00661D5E" w:rsidP="00661D5E">
      <w:pPr>
        <w:jc w:val="both"/>
        <w:rPr>
          <w:i/>
          <w:noProof/>
          <w:color w:val="auto"/>
        </w:rPr>
      </w:pPr>
      <w:r w:rsidRPr="00661D5E">
        <w:rPr>
          <w:i/>
          <w:noProof/>
          <w:color w:val="auto"/>
        </w:rPr>
        <w:lastRenderedPageBreak/>
        <w:t>A módosítás várható hatása:</w:t>
      </w:r>
    </w:p>
    <w:p w:rsidR="00661D5E" w:rsidRDefault="00661D5E" w:rsidP="00661D5E">
      <w:pPr>
        <w:jc w:val="both"/>
        <w:rPr>
          <w:color w:val="auto"/>
        </w:rPr>
      </w:pPr>
      <w:r>
        <w:rPr>
          <w:noProof/>
          <w:color w:val="auto"/>
        </w:rPr>
        <w:t>A már beépített 138 hrsz-ú telek a rendeltetésének megfelelően lesz építési övezetbe sorolva, és a beépítési paraméterek úgy megállapítva, hogy a közösségi épület bővíthető legyen.</w:t>
      </w:r>
    </w:p>
    <w:p w:rsidR="00537B62" w:rsidRPr="00C311E3" w:rsidRDefault="00537B62" w:rsidP="007566E9">
      <w:pPr>
        <w:jc w:val="both"/>
        <w:rPr>
          <w:color w:val="auto"/>
        </w:rPr>
      </w:pPr>
    </w:p>
    <w:p w:rsidR="00CC2FA0" w:rsidRPr="00C311E3" w:rsidRDefault="00CC2FA0" w:rsidP="00784D8A">
      <w:pPr>
        <w:jc w:val="both"/>
        <w:rPr>
          <w:i/>
          <w:color w:val="auto"/>
          <w:u w:val="single"/>
        </w:rPr>
      </w:pPr>
      <w:bookmarkStart w:id="0" w:name="_GoBack"/>
      <w:bookmarkEnd w:id="0"/>
      <w:r w:rsidRPr="00C311E3">
        <w:rPr>
          <w:i/>
          <w:color w:val="auto"/>
          <w:u w:val="single"/>
        </w:rPr>
        <w:t xml:space="preserve">Hatályos </w:t>
      </w:r>
      <w:r w:rsidR="00537B62">
        <w:rPr>
          <w:i/>
          <w:color w:val="auto"/>
          <w:u w:val="single"/>
        </w:rPr>
        <w:t xml:space="preserve">szerkezeti és </w:t>
      </w:r>
      <w:r w:rsidRPr="00C311E3">
        <w:rPr>
          <w:i/>
          <w:color w:val="auto"/>
          <w:u w:val="single"/>
        </w:rPr>
        <w:t>szabályozási</w:t>
      </w:r>
      <w:r w:rsidR="003130BD" w:rsidRPr="00C311E3">
        <w:rPr>
          <w:i/>
          <w:color w:val="auto"/>
          <w:u w:val="single"/>
        </w:rPr>
        <w:t xml:space="preserve"> </w:t>
      </w:r>
      <w:r w:rsidRPr="00C311E3">
        <w:rPr>
          <w:i/>
          <w:color w:val="auto"/>
          <w:u w:val="single"/>
        </w:rPr>
        <w:t>terv részlete:</w:t>
      </w:r>
      <w:r w:rsidR="006836BD">
        <w:rPr>
          <w:i/>
          <w:color w:val="auto"/>
          <w:u w:val="single"/>
        </w:rPr>
        <w:t xml:space="preserve"> </w:t>
      </w:r>
    </w:p>
    <w:p w:rsidR="001570D7" w:rsidRPr="00C311E3" w:rsidRDefault="001570D7" w:rsidP="00A47C7C">
      <w:pPr>
        <w:pBdr>
          <w:bottom w:val="none" w:sz="0" w:space="0" w:color="auto"/>
        </w:pBdr>
        <w:jc w:val="center"/>
        <w:rPr>
          <w:noProof/>
          <w:color w:val="auto"/>
        </w:rPr>
      </w:pPr>
    </w:p>
    <w:p w:rsidR="00537B62" w:rsidRDefault="00537B62" w:rsidP="00A47C7C">
      <w:pPr>
        <w:pBdr>
          <w:bottom w:val="none" w:sz="0" w:space="0" w:color="auto"/>
        </w:pBdr>
        <w:jc w:val="center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861837" cy="3960000"/>
            <wp:effectExtent l="19050" t="19050" r="14713" b="214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7" cy="39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713974" cy="3960000"/>
            <wp:effectExtent l="19050" t="19050" r="10176" b="214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74" cy="39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0F" w:rsidRPr="001E570F" w:rsidRDefault="001E570F" w:rsidP="00A47C7C">
      <w:pPr>
        <w:pBdr>
          <w:bottom w:val="none" w:sz="0" w:space="0" w:color="auto"/>
        </w:pBdr>
        <w:jc w:val="center"/>
        <w:rPr>
          <w:i/>
          <w:noProof/>
          <w:color w:val="auto"/>
        </w:rPr>
      </w:pPr>
      <w:r w:rsidRPr="001E570F">
        <w:rPr>
          <w:i/>
          <w:noProof/>
          <w:color w:val="auto"/>
        </w:rPr>
        <w:t>Hatályos településszerkezeti terv részlete</w:t>
      </w:r>
      <w:r w:rsidRPr="001E570F">
        <w:rPr>
          <w:i/>
          <w:noProof/>
          <w:color w:val="auto"/>
        </w:rPr>
        <w:tab/>
      </w:r>
      <w:r w:rsidRPr="001E570F">
        <w:rPr>
          <w:i/>
          <w:noProof/>
          <w:color w:val="auto"/>
        </w:rPr>
        <w:tab/>
        <w:t>Hatályos</w:t>
      </w:r>
      <w:r w:rsidR="00661D5E">
        <w:rPr>
          <w:i/>
          <w:noProof/>
          <w:color w:val="auto"/>
        </w:rPr>
        <w:t xml:space="preserve"> </w:t>
      </w:r>
      <w:r w:rsidRPr="001E570F">
        <w:rPr>
          <w:i/>
          <w:noProof/>
          <w:color w:val="auto"/>
        </w:rPr>
        <w:t>szabályozási terv részlete</w:t>
      </w:r>
    </w:p>
    <w:p w:rsidR="001E570F" w:rsidRPr="00C311E3" w:rsidRDefault="001E570F" w:rsidP="001E570F">
      <w:pPr>
        <w:pBdr>
          <w:bottom w:val="none" w:sz="0" w:space="0" w:color="auto"/>
        </w:pBdr>
        <w:jc w:val="both"/>
        <w:rPr>
          <w:noProof/>
          <w:color w:val="auto"/>
        </w:rPr>
      </w:pPr>
    </w:p>
    <w:p w:rsidR="00D95075" w:rsidRDefault="00D950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color w:val="auto"/>
        </w:rPr>
      </w:pPr>
      <w:r>
        <w:rPr>
          <w:color w:val="auto"/>
        </w:rPr>
        <w:br w:type="page"/>
      </w:r>
    </w:p>
    <w:p w:rsidR="00D95075" w:rsidRDefault="00D95075" w:rsidP="00D95075">
      <w:pPr>
        <w:jc w:val="both"/>
        <w:rPr>
          <w:i/>
          <w:color w:val="auto"/>
          <w:u w:val="single"/>
        </w:rPr>
      </w:pPr>
      <w:r>
        <w:rPr>
          <w:i/>
          <w:color w:val="auto"/>
          <w:u w:val="single"/>
        </w:rPr>
        <w:lastRenderedPageBreak/>
        <w:t>Tervezett</w:t>
      </w:r>
      <w:r w:rsidRPr="00C311E3">
        <w:rPr>
          <w:i/>
          <w:color w:val="auto"/>
          <w:u w:val="single"/>
        </w:rPr>
        <w:t xml:space="preserve"> szabályozási </w:t>
      </w:r>
      <w:proofErr w:type="gramStart"/>
      <w:r w:rsidRPr="00C311E3">
        <w:rPr>
          <w:i/>
          <w:color w:val="auto"/>
          <w:u w:val="single"/>
        </w:rPr>
        <w:t xml:space="preserve">terv </w:t>
      </w:r>
      <w:r>
        <w:rPr>
          <w:i/>
          <w:color w:val="auto"/>
          <w:u w:val="single"/>
        </w:rPr>
        <w:t>módosítás</w:t>
      </w:r>
      <w:proofErr w:type="gramEnd"/>
      <w:r>
        <w:rPr>
          <w:i/>
          <w:color w:val="auto"/>
          <w:u w:val="single"/>
        </w:rPr>
        <w:t xml:space="preserve">: </w:t>
      </w:r>
    </w:p>
    <w:p w:rsidR="00E154EC" w:rsidRDefault="001E570F" w:rsidP="00D95075">
      <w:pPr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760720" cy="7504322"/>
            <wp:effectExtent l="19050" t="19050" r="11430" b="20428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4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4B" w:rsidRDefault="00C9664B" w:rsidP="001E570F">
      <w:pPr>
        <w:jc w:val="both"/>
        <w:rPr>
          <w:color w:val="auto"/>
        </w:rPr>
      </w:pPr>
    </w:p>
    <w:p w:rsidR="005144ED" w:rsidRPr="00661D5E" w:rsidRDefault="001E570F" w:rsidP="00661D5E">
      <w:pPr>
        <w:pStyle w:val="Listaszerbekezds"/>
        <w:numPr>
          <w:ilvl w:val="0"/>
          <w:numId w:val="3"/>
        </w:numPr>
        <w:jc w:val="both"/>
        <w:rPr>
          <w:color w:val="auto"/>
        </w:rPr>
      </w:pPr>
      <w:r w:rsidRPr="00661D5E">
        <w:rPr>
          <w:color w:val="auto"/>
        </w:rPr>
        <w:t xml:space="preserve">A 138 </w:t>
      </w:r>
      <w:proofErr w:type="spellStart"/>
      <w:r w:rsidRPr="00661D5E">
        <w:rPr>
          <w:color w:val="auto"/>
        </w:rPr>
        <w:t>hrsz-ú</w:t>
      </w:r>
      <w:proofErr w:type="spellEnd"/>
      <w:r w:rsidRPr="00661D5E">
        <w:rPr>
          <w:color w:val="auto"/>
        </w:rPr>
        <w:t xml:space="preserve"> telek építési övezetének Vtk-1 jelű övezetként történő megállapítása.</w:t>
      </w:r>
    </w:p>
    <w:p w:rsidR="00661D5E" w:rsidRPr="00661D5E" w:rsidRDefault="00661D5E" w:rsidP="00661D5E">
      <w:pPr>
        <w:pStyle w:val="Listaszerbekezds"/>
        <w:numPr>
          <w:ilvl w:val="0"/>
          <w:numId w:val="3"/>
        </w:numPr>
        <w:jc w:val="both"/>
        <w:rPr>
          <w:color w:val="auto"/>
        </w:rPr>
      </w:pPr>
      <w:r w:rsidRPr="00661D5E">
        <w:rPr>
          <w:color w:val="auto"/>
        </w:rPr>
        <w:t>Építési paraméterek módosítása az épület bővítése érdekében.</w:t>
      </w:r>
    </w:p>
    <w:p w:rsidR="00C9664B" w:rsidRPr="00C311E3" w:rsidRDefault="00C9664B" w:rsidP="001E570F">
      <w:pPr>
        <w:jc w:val="both"/>
        <w:rPr>
          <w:color w:val="auto"/>
        </w:rPr>
      </w:pPr>
    </w:p>
    <w:sectPr w:rsidR="00C9664B" w:rsidRPr="00C311E3" w:rsidSect="00B10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91DD5"/>
    <w:multiLevelType w:val="hybridMultilevel"/>
    <w:tmpl w:val="38905A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A4366"/>
    <w:multiLevelType w:val="hybridMultilevel"/>
    <w:tmpl w:val="A2A65B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D64DA"/>
    <w:multiLevelType w:val="hybridMultilevel"/>
    <w:tmpl w:val="E280D358"/>
    <w:lvl w:ilvl="0" w:tplc="4CB640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14E94"/>
    <w:rsid w:val="00040BAE"/>
    <w:rsid w:val="000809D3"/>
    <w:rsid w:val="00081BAE"/>
    <w:rsid w:val="00085522"/>
    <w:rsid w:val="00085D61"/>
    <w:rsid w:val="000968C9"/>
    <w:rsid w:val="000D1B52"/>
    <w:rsid w:val="00100A77"/>
    <w:rsid w:val="00116504"/>
    <w:rsid w:val="00133E56"/>
    <w:rsid w:val="001570D7"/>
    <w:rsid w:val="00183E3A"/>
    <w:rsid w:val="001C5A4A"/>
    <w:rsid w:val="001D6656"/>
    <w:rsid w:val="001E570F"/>
    <w:rsid w:val="002056CE"/>
    <w:rsid w:val="00246256"/>
    <w:rsid w:val="002466A2"/>
    <w:rsid w:val="00252599"/>
    <w:rsid w:val="00253017"/>
    <w:rsid w:val="00254B6D"/>
    <w:rsid w:val="00267E38"/>
    <w:rsid w:val="002B1964"/>
    <w:rsid w:val="002C297C"/>
    <w:rsid w:val="002D3A3D"/>
    <w:rsid w:val="002E22A5"/>
    <w:rsid w:val="0030149F"/>
    <w:rsid w:val="003130BD"/>
    <w:rsid w:val="003672FF"/>
    <w:rsid w:val="003951FD"/>
    <w:rsid w:val="003A15BE"/>
    <w:rsid w:val="003A5D2B"/>
    <w:rsid w:val="003E4522"/>
    <w:rsid w:val="00400DAE"/>
    <w:rsid w:val="0040573C"/>
    <w:rsid w:val="00407192"/>
    <w:rsid w:val="00426BA5"/>
    <w:rsid w:val="00442654"/>
    <w:rsid w:val="00452A6D"/>
    <w:rsid w:val="004616D9"/>
    <w:rsid w:val="00464CA3"/>
    <w:rsid w:val="004816AC"/>
    <w:rsid w:val="00490EA0"/>
    <w:rsid w:val="004A2E98"/>
    <w:rsid w:val="004D5EFB"/>
    <w:rsid w:val="004F34F7"/>
    <w:rsid w:val="005144ED"/>
    <w:rsid w:val="00514E94"/>
    <w:rsid w:val="00516786"/>
    <w:rsid w:val="0053172E"/>
    <w:rsid w:val="00537B62"/>
    <w:rsid w:val="00547A38"/>
    <w:rsid w:val="005839B4"/>
    <w:rsid w:val="005840F6"/>
    <w:rsid w:val="00592138"/>
    <w:rsid w:val="005963FF"/>
    <w:rsid w:val="00661D5E"/>
    <w:rsid w:val="00664933"/>
    <w:rsid w:val="006836BD"/>
    <w:rsid w:val="006E1A4A"/>
    <w:rsid w:val="006E2FB8"/>
    <w:rsid w:val="006E7881"/>
    <w:rsid w:val="006F7CE3"/>
    <w:rsid w:val="007064E5"/>
    <w:rsid w:val="007076FC"/>
    <w:rsid w:val="007566E9"/>
    <w:rsid w:val="00760647"/>
    <w:rsid w:val="0076558B"/>
    <w:rsid w:val="00784D8A"/>
    <w:rsid w:val="007B7F0F"/>
    <w:rsid w:val="007C09BD"/>
    <w:rsid w:val="007C3000"/>
    <w:rsid w:val="007F658D"/>
    <w:rsid w:val="00812791"/>
    <w:rsid w:val="008253E9"/>
    <w:rsid w:val="0083246B"/>
    <w:rsid w:val="00837E34"/>
    <w:rsid w:val="00841413"/>
    <w:rsid w:val="00855D75"/>
    <w:rsid w:val="00874CF3"/>
    <w:rsid w:val="0089675A"/>
    <w:rsid w:val="00897686"/>
    <w:rsid w:val="008A478E"/>
    <w:rsid w:val="008B12AE"/>
    <w:rsid w:val="008B19E1"/>
    <w:rsid w:val="008C12A4"/>
    <w:rsid w:val="008C2F5D"/>
    <w:rsid w:val="008F058E"/>
    <w:rsid w:val="0091071A"/>
    <w:rsid w:val="00921234"/>
    <w:rsid w:val="00921FCF"/>
    <w:rsid w:val="00922F47"/>
    <w:rsid w:val="00984BEA"/>
    <w:rsid w:val="009A5F57"/>
    <w:rsid w:val="009B1E80"/>
    <w:rsid w:val="009D1622"/>
    <w:rsid w:val="009E7452"/>
    <w:rsid w:val="00A012A2"/>
    <w:rsid w:val="00A168D4"/>
    <w:rsid w:val="00A173E0"/>
    <w:rsid w:val="00A31027"/>
    <w:rsid w:val="00A32393"/>
    <w:rsid w:val="00A47C7C"/>
    <w:rsid w:val="00A57A89"/>
    <w:rsid w:val="00A66F7C"/>
    <w:rsid w:val="00A67AA6"/>
    <w:rsid w:val="00A75643"/>
    <w:rsid w:val="00AA0182"/>
    <w:rsid w:val="00AE7076"/>
    <w:rsid w:val="00AF20FF"/>
    <w:rsid w:val="00B07796"/>
    <w:rsid w:val="00B10778"/>
    <w:rsid w:val="00B24FE9"/>
    <w:rsid w:val="00B25C9A"/>
    <w:rsid w:val="00B6342F"/>
    <w:rsid w:val="00B66CA2"/>
    <w:rsid w:val="00B90F4D"/>
    <w:rsid w:val="00B923FA"/>
    <w:rsid w:val="00BA2280"/>
    <w:rsid w:val="00BB623A"/>
    <w:rsid w:val="00BB647B"/>
    <w:rsid w:val="00BC72BD"/>
    <w:rsid w:val="00BE17CA"/>
    <w:rsid w:val="00BF23A6"/>
    <w:rsid w:val="00C0435C"/>
    <w:rsid w:val="00C065A0"/>
    <w:rsid w:val="00C311E3"/>
    <w:rsid w:val="00C34BE9"/>
    <w:rsid w:val="00C3767F"/>
    <w:rsid w:val="00C4591A"/>
    <w:rsid w:val="00C73A5A"/>
    <w:rsid w:val="00C81B69"/>
    <w:rsid w:val="00C9664B"/>
    <w:rsid w:val="00CA0772"/>
    <w:rsid w:val="00CA536C"/>
    <w:rsid w:val="00CA6F15"/>
    <w:rsid w:val="00CC2FA0"/>
    <w:rsid w:val="00CC6C93"/>
    <w:rsid w:val="00CD4863"/>
    <w:rsid w:val="00D078AC"/>
    <w:rsid w:val="00D22994"/>
    <w:rsid w:val="00D4574B"/>
    <w:rsid w:val="00D5724A"/>
    <w:rsid w:val="00D82D4C"/>
    <w:rsid w:val="00D90259"/>
    <w:rsid w:val="00D9309E"/>
    <w:rsid w:val="00D95075"/>
    <w:rsid w:val="00DB4867"/>
    <w:rsid w:val="00DE01A5"/>
    <w:rsid w:val="00DE1BF8"/>
    <w:rsid w:val="00E154EC"/>
    <w:rsid w:val="00E318D6"/>
    <w:rsid w:val="00E46B8B"/>
    <w:rsid w:val="00E57842"/>
    <w:rsid w:val="00E61840"/>
    <w:rsid w:val="00E76B3A"/>
    <w:rsid w:val="00E85E17"/>
    <w:rsid w:val="00EC75E2"/>
    <w:rsid w:val="00F03719"/>
    <w:rsid w:val="00F076B9"/>
    <w:rsid w:val="00F11EF0"/>
    <w:rsid w:val="00F15B45"/>
    <w:rsid w:val="00F624A9"/>
    <w:rsid w:val="00F749F9"/>
    <w:rsid w:val="00F810C9"/>
    <w:rsid w:val="00FD7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1B69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="Arial" w:hAnsi="Arial" w:cs="Times New Roman"/>
      <w:color w:val="000000"/>
      <w:sz w:val="20"/>
      <w:szCs w:val="24"/>
      <w:lang w:eastAsia="hu-HU"/>
    </w:rPr>
  </w:style>
  <w:style w:type="paragraph" w:styleId="Cmsor3">
    <w:name w:val="heading 3"/>
    <w:basedOn w:val="Norml"/>
    <w:link w:val="Cmsor3Char"/>
    <w:uiPriority w:val="9"/>
    <w:qFormat/>
    <w:rsid w:val="00E154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14E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4E94"/>
    <w:rPr>
      <w:rFonts w:ascii="Tahoma" w:hAnsi="Tahoma" w:cs="Tahoma"/>
      <w:color w:val="000000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570D7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1570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paragraph" w:styleId="Listaszerbekezds">
    <w:name w:val="List Paragraph"/>
    <w:basedOn w:val="Norml"/>
    <w:uiPriority w:val="34"/>
    <w:qFormat/>
    <w:rsid w:val="00B66CA2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E154EC"/>
    <w:rPr>
      <w:rFonts w:ascii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586E1-2B5F-4FB8-B2DF-333EA1FE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154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fercsak.agnes</dc:creator>
  <cp:lastModifiedBy>User</cp:lastModifiedBy>
  <cp:revision>3</cp:revision>
  <dcterms:created xsi:type="dcterms:W3CDTF">2019-07-11T18:17:00Z</dcterms:created>
  <dcterms:modified xsi:type="dcterms:W3CDTF">2019-07-11T19:23:00Z</dcterms:modified>
</cp:coreProperties>
</file>