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E92" w:rsidRPr="005F1E92" w:rsidRDefault="005F1E92" w:rsidP="005F1E92">
      <w:pPr>
        <w:spacing w:before="567" w:after="0" w:line="240" w:lineRule="auto"/>
        <w:jc w:val="center"/>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Emberi Erőforrások Minisztere</w:t>
      </w:r>
    </w:p>
    <w:p w:rsidR="005F1E92" w:rsidRPr="005F1E92" w:rsidRDefault="005F1E92" w:rsidP="005F1E92">
      <w:pPr>
        <w:spacing w:after="0" w:line="240" w:lineRule="auto"/>
        <w:jc w:val="center"/>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                       </w:t>
      </w:r>
    </w:p>
    <w:p w:rsidR="005F1E92" w:rsidRPr="005F1E92" w:rsidRDefault="005F1E92" w:rsidP="005F1E92">
      <w:pPr>
        <w:spacing w:after="0" w:line="240" w:lineRule="auto"/>
        <w:jc w:val="center"/>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 "Közalkalmazottak jogállásáról szóló" 1992. évi XXXIII. törvény 20/A. § alapján</w:t>
      </w:r>
    </w:p>
    <w:p w:rsidR="005F1E92" w:rsidRPr="005F1E92" w:rsidRDefault="005F1E92" w:rsidP="005F1E92">
      <w:pPr>
        <w:spacing w:after="0" w:line="240" w:lineRule="auto"/>
        <w:jc w:val="center"/>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pályázatot hirdet</w:t>
      </w:r>
    </w:p>
    <w:p w:rsidR="005F1E92" w:rsidRPr="005F1E92" w:rsidRDefault="005F1E92" w:rsidP="005F1E92">
      <w:pPr>
        <w:spacing w:before="284" w:after="0" w:line="240" w:lineRule="auto"/>
        <w:jc w:val="center"/>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Tófeji Kincskereső Általános Iskola </w:t>
      </w:r>
      <w:r w:rsidRPr="005F1E92">
        <w:rPr>
          <w:rFonts w:ascii="Arial" w:eastAsia="Times New Roman" w:hAnsi="Arial" w:cs="Arial"/>
          <w:b/>
          <w:bCs/>
          <w:color w:val="333333"/>
          <w:sz w:val="27"/>
          <w:szCs w:val="27"/>
          <w:lang w:eastAsia="hu-HU"/>
        </w:rPr>
        <w:br/>
      </w:r>
      <w:r w:rsidRPr="005F1E92">
        <w:rPr>
          <w:rFonts w:ascii="Arial" w:eastAsia="Times New Roman" w:hAnsi="Arial" w:cs="Arial"/>
          <w:b/>
          <w:bCs/>
          <w:color w:val="333333"/>
          <w:sz w:val="27"/>
          <w:szCs w:val="27"/>
          <w:lang w:eastAsia="hu-HU"/>
        </w:rPr>
        <w:br/>
      </w:r>
      <w:r w:rsidRPr="005F1E92">
        <w:rPr>
          <w:rFonts w:ascii="Arial" w:eastAsia="Times New Roman" w:hAnsi="Arial" w:cs="Arial"/>
          <w:b/>
          <w:bCs/>
          <w:color w:val="333333"/>
          <w:sz w:val="33"/>
          <w:szCs w:val="33"/>
          <w:lang w:eastAsia="hu-HU"/>
        </w:rPr>
        <w:t>Intézményvezető</w:t>
      </w:r>
      <w:r w:rsidRPr="005F1E92">
        <w:rPr>
          <w:rFonts w:ascii="Arial" w:eastAsia="Times New Roman" w:hAnsi="Arial" w:cs="Arial"/>
          <w:b/>
          <w:bCs/>
          <w:color w:val="333333"/>
          <w:sz w:val="27"/>
          <w:szCs w:val="27"/>
          <w:lang w:eastAsia="hu-HU"/>
        </w:rPr>
        <w:t> (magasabb vezető)</w:t>
      </w:r>
    </w:p>
    <w:p w:rsidR="005F1E92" w:rsidRPr="005F1E92" w:rsidRDefault="005F1E92" w:rsidP="005F1E92">
      <w:pPr>
        <w:spacing w:before="284" w:after="0" w:line="240" w:lineRule="auto"/>
        <w:jc w:val="center"/>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beosztás ellátására.</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közalkalmazotti jogviszony időtartama:</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határozatlan idejű közalkalmazotti jogviszony</w:t>
      </w:r>
    </w:p>
    <w:p w:rsidR="005F1E92" w:rsidRPr="005F1E92" w:rsidRDefault="005F1E92" w:rsidP="005F1E92">
      <w:pPr>
        <w:spacing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                       </w:t>
      </w:r>
    </w:p>
    <w:p w:rsidR="005F1E92" w:rsidRPr="005F1E92" w:rsidRDefault="005F1E92" w:rsidP="005F1E92">
      <w:pPr>
        <w:spacing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Foglalkoztatás jellege:</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Teljes munkaidő</w:t>
      </w:r>
    </w:p>
    <w:p w:rsidR="005F1E92" w:rsidRPr="005F1E92" w:rsidRDefault="005F1E92" w:rsidP="005F1E92">
      <w:pPr>
        <w:spacing w:before="284" w:after="0" w:line="240" w:lineRule="auto"/>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vezetői megbízás időtartama:</w:t>
      </w:r>
      <w:r w:rsidRPr="005F1E92">
        <w:rPr>
          <w:rFonts w:ascii="Arial" w:eastAsia="Times New Roman" w:hAnsi="Arial" w:cs="Arial"/>
          <w:color w:val="333333"/>
          <w:sz w:val="27"/>
          <w:szCs w:val="27"/>
          <w:lang w:eastAsia="hu-HU"/>
        </w:rPr>
        <w:br/>
      </w:r>
      <w:r w:rsidRPr="005F1E92">
        <w:rPr>
          <w:rFonts w:ascii="Arial" w:eastAsia="Times New Roman" w:hAnsi="Arial" w:cs="Arial"/>
          <w:color w:val="333333"/>
          <w:sz w:val="27"/>
          <w:szCs w:val="27"/>
          <w:lang w:eastAsia="hu-HU"/>
        </w:rPr>
        <w:br/>
        <w:t>A vezetői megbízás határozott időre, 2018.08.16-2023.08.15-ig szól.</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munkavégzés helye:</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Zala megye, 8946 Tófej, Alkotmány utca 3.</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beosztáshoz tartozó, illetve a vezetői megbízással járó lényeges feladatok:</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 köznevelési intézmény vezetőjének feladata az intézmény szakszerű és törvényes működtetése, a takarékos gazdálkodás, a munkáltatói jogok gyakorlása és döntéshozatal az intézmény működésével kapcsolatban minden olyan ügyben, amelyet a jogszabály nem utal más hatáskörbe.</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Illetmény és juttatások:</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Az illetmény megál</w:t>
      </w:r>
      <w:r w:rsidR="00AA095B">
        <w:rPr>
          <w:rFonts w:ascii="Arial" w:eastAsia="Times New Roman" w:hAnsi="Arial" w:cs="Arial"/>
          <w:color w:val="333333"/>
          <w:sz w:val="27"/>
          <w:szCs w:val="27"/>
          <w:lang w:eastAsia="hu-HU"/>
        </w:rPr>
        <w:t>lapítására és a juttatásokra a k</w:t>
      </w:r>
      <w:r w:rsidRPr="005F1E92">
        <w:rPr>
          <w:rFonts w:ascii="Arial" w:eastAsia="Times New Roman" w:hAnsi="Arial" w:cs="Arial"/>
          <w:color w:val="333333"/>
          <w:sz w:val="27"/>
          <w:szCs w:val="27"/>
          <w:lang w:eastAsia="hu-HU"/>
        </w:rPr>
        <w:t>özalkalmazottak jogállásáról s</w:t>
      </w:r>
      <w:r w:rsidR="00AA095B">
        <w:rPr>
          <w:rFonts w:ascii="Arial" w:eastAsia="Times New Roman" w:hAnsi="Arial" w:cs="Arial"/>
          <w:color w:val="333333"/>
          <w:sz w:val="27"/>
          <w:szCs w:val="27"/>
          <w:lang w:eastAsia="hu-HU"/>
        </w:rPr>
        <w:t>zóló</w:t>
      </w:r>
      <w:r w:rsidRPr="005F1E92">
        <w:rPr>
          <w:rFonts w:ascii="Arial" w:eastAsia="Times New Roman" w:hAnsi="Arial" w:cs="Arial"/>
          <w:color w:val="333333"/>
          <w:sz w:val="27"/>
          <w:szCs w:val="27"/>
          <w:lang w:eastAsia="hu-HU"/>
        </w:rPr>
        <w:t xml:space="preserve"> 1992. évi XXXIII. törvény, valamint a nemzeti köznevelésről szóló 2011. évi CXC. törvény, a pedagógusok előmeneteli rendszeréről és a közalkalmazottak jogállásáról szóló 1992. évi XXXIII. törvény köznevelési intézményekben történő végrehajtásáról szóló 326/2013. (VIII.30.) Korm. rendelet rendelkezései az irányadók.</w:t>
      </w:r>
    </w:p>
    <w:p w:rsidR="005F1E92" w:rsidRPr="005F1E92" w:rsidRDefault="005F1E92" w:rsidP="005F1E92">
      <w:pPr>
        <w:spacing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lastRenderedPageBreak/>
        <w:t>                       </w:t>
      </w:r>
    </w:p>
    <w:p w:rsidR="005F1E92" w:rsidRPr="005F1E92" w:rsidRDefault="005F1E92" w:rsidP="005F1E92">
      <w:pPr>
        <w:spacing w:after="284"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Pályázati feltételek:</w:t>
      </w:r>
    </w:p>
    <w:p w:rsidR="005F1E92" w:rsidRPr="005F1E92" w:rsidRDefault="005F1E92" w:rsidP="005F1E92">
      <w:pPr>
        <w:spacing w:after="0" w:line="240" w:lineRule="auto"/>
        <w:ind w:left="1080" w:hanging="400"/>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Főiskola, /egyetemi szintű végzettség és tanítói/tanári szakképzettség a nemzeti köznevelésről szóló 2011. évi CXC. törvény 98.§ (8) bekezdésében foglaltakat figyelembe véve,</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legalább öt év pedagógus munkakörben vagy heti tíz tanóra vagy foglalkozás megtartására vonatkozó óraadói megbízás ellátása során szerzett szakmai gyakorlat</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cselekvőképesség</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büntetlen előélet és annak igazolása, hogy a közalkalmazott nem áll olyan foglalkoztatástól eltiltás hatálya alatt, amely a közalkalmazotti jogviszony létesítését nem teszi lehetővé</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 nevelési - oktatási intézményben pedagógus-munkakörben fennálló, határozatlan időre, teljes munkaidőre szóló alkalmazás vagy a megbízással egyidejűleg pedagógus - munkakörben történő, határozatlan időre teljes munkaidőre szóló alkalmazás</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pedagógus-szakvizsga keretében szerzett intézményvezetői szakképzettség</w:t>
      </w:r>
    </w:p>
    <w:p w:rsidR="005F1E92" w:rsidRPr="005F1E92" w:rsidRDefault="005F1E92" w:rsidP="005F1E92">
      <w:pPr>
        <w:spacing w:before="284" w:after="284"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pályázat részeként benyújtandó iratok, igazolások:</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az intézmény vezetésére vonatkozó program, amely tartalmazza a szakmai helyzetelemzésre épülő fejlesztési elképzeléseket</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az álláshely betöltéséhez szükséges végzettség, szakképzettség meglétét igazoló okmányok másolata</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pedagógus-szakvizsga keretében szerzett intézményvezetői szakképzettség meglétét igazoló oklevél másolata</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 pályázó legalább 5 év pedagógus-munkakörben vagy heti 10 tanóra vagy foglalkozás megtartására vonatkozó óraadói megbízás ellátása során szerzett szakmai gyakorlatát igazoló, munkáltató által kiállított dokumentum (munkáltatói igazolás munkakör, illetve óraadó esetén az ellátott szakos tanári feladatok megnevezésével)</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90 napnál nem régebbi eredeti hatósági bizonyítvány a büntetlen előélet igazolására, valamint annak igazolására, hogy a közalkalmazott nem áll olyan foglalkoztatástól eltiltás hatálya alatt, amely a közalkalmazotti jogviszony létesítését nem teszi lehetővé</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 pályázó szakmai önéletrajza</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 pályázó aláírt nyilatkozata arról, hogy hozzájárul a teljes pályázati anyagának sokszorosításához, továbbításához (harmadik személlyel közléséhez)</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a pályázó aláírt nyilatkozata arról, hogy hozzájárul személyes adatainak a pályázattal kapcsolatos kezeléséhez, továbbításához</w:t>
      </w:r>
    </w:p>
    <w:p w:rsidR="005F1E92" w:rsidRPr="005F1E92" w:rsidRDefault="005F1E92" w:rsidP="005F1E92">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lastRenderedPageBreak/>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hiánypótlásra a pályázat beadási határidejét követően nincs lehetőség</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beosztás betölthetőségének időpontja:</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 beosztás legkorábban 2018. augusztus 16. napjától tölthető be.</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pályázat benyújtásának határideje:</w:t>
      </w:r>
      <w:r w:rsidRPr="005F1E92">
        <w:rPr>
          <w:rFonts w:ascii="Arial" w:eastAsia="Times New Roman" w:hAnsi="Arial" w:cs="Arial"/>
          <w:color w:val="333333"/>
          <w:sz w:val="27"/>
          <w:szCs w:val="27"/>
          <w:lang w:eastAsia="hu-HU"/>
        </w:rPr>
        <w:t> 2018. március 29.</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 xml:space="preserve">A pályázati kiírással kapcsolatosan további információt Kajári Attila tankerületi igazgató nyújt, a 0692/795-217 </w:t>
      </w:r>
      <w:proofErr w:type="spellStart"/>
      <w:r w:rsidRPr="005F1E92">
        <w:rPr>
          <w:rFonts w:ascii="Arial" w:eastAsia="Times New Roman" w:hAnsi="Arial" w:cs="Arial"/>
          <w:color w:val="333333"/>
          <w:sz w:val="27"/>
          <w:szCs w:val="27"/>
          <w:lang w:eastAsia="hu-HU"/>
        </w:rPr>
        <w:t>-os</w:t>
      </w:r>
      <w:proofErr w:type="spellEnd"/>
      <w:r w:rsidRPr="005F1E92">
        <w:rPr>
          <w:rFonts w:ascii="Arial" w:eastAsia="Times New Roman" w:hAnsi="Arial" w:cs="Arial"/>
          <w:color w:val="333333"/>
          <w:sz w:val="27"/>
          <w:szCs w:val="27"/>
          <w:lang w:eastAsia="hu-HU"/>
        </w:rPr>
        <w:t xml:space="preserve"> telefonszámon.</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pályázatok benyújtásának módja:</w:t>
      </w:r>
    </w:p>
    <w:p w:rsidR="005F1E92" w:rsidRPr="005F1E92" w:rsidRDefault="005F1E92" w:rsidP="00AA095B">
      <w:pPr>
        <w:spacing w:after="0" w:line="240" w:lineRule="auto"/>
        <w:ind w:left="1080" w:hanging="400"/>
        <w:jc w:val="both"/>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Postai úton, a pályázatnak a Emberi Erőforrások Minisztere címére történő megküldésével (Zalaegerszegi Tankerületi Központ 8900 Zalaegerszeg, Bíró Márton utca 38. ). Kérjük a borítékon feltüntetni a pályázati adatbázisban szereplő azonos</w:t>
      </w:r>
      <w:r w:rsidR="00AA095B">
        <w:rPr>
          <w:rFonts w:ascii="Arial" w:eastAsia="Times New Roman" w:hAnsi="Arial" w:cs="Arial"/>
          <w:color w:val="333333"/>
          <w:sz w:val="27"/>
          <w:szCs w:val="27"/>
          <w:lang w:eastAsia="hu-HU"/>
        </w:rPr>
        <w:t>ító számot: TK/184/00368-1/2018</w:t>
      </w:r>
      <w:bookmarkStart w:id="0" w:name="_GoBack"/>
      <w:bookmarkEnd w:id="0"/>
      <w:r w:rsidRPr="005F1E92">
        <w:rPr>
          <w:rFonts w:ascii="Arial" w:eastAsia="Times New Roman" w:hAnsi="Arial" w:cs="Arial"/>
          <w:color w:val="333333"/>
          <w:sz w:val="27"/>
          <w:szCs w:val="27"/>
          <w:lang w:eastAsia="hu-HU"/>
        </w:rPr>
        <w:t>, valamint a beosztás megnevezését: Intézményvezető.</w:t>
      </w:r>
    </w:p>
    <w:p w:rsidR="005F1E92" w:rsidRPr="005F1E92" w:rsidRDefault="005F1E92" w:rsidP="005F1E92">
      <w:pPr>
        <w:spacing w:after="0" w:line="240" w:lineRule="auto"/>
        <w:ind w:left="360"/>
        <w:jc w:val="center"/>
        <w:rPr>
          <w:rFonts w:ascii="Arial" w:eastAsia="Times New Roman" w:hAnsi="Arial" w:cs="Arial"/>
          <w:b/>
          <w:bCs/>
          <w:color w:val="333333"/>
          <w:sz w:val="27"/>
          <w:szCs w:val="27"/>
          <w:lang w:eastAsia="hu-HU"/>
        </w:rPr>
      </w:pPr>
      <w:r w:rsidRPr="005F1E92">
        <w:rPr>
          <w:rFonts w:ascii="Arial" w:eastAsia="Times New Roman" w:hAnsi="Arial" w:cs="Arial"/>
          <w:b/>
          <w:bCs/>
          <w:color w:val="333333"/>
          <w:sz w:val="27"/>
          <w:szCs w:val="27"/>
          <w:lang w:eastAsia="hu-HU"/>
        </w:rPr>
        <w:t>vagy</w:t>
      </w:r>
    </w:p>
    <w:p w:rsidR="005F1E92" w:rsidRPr="005F1E92" w:rsidRDefault="005F1E92" w:rsidP="005F1E92">
      <w:pPr>
        <w:spacing w:after="0" w:line="240" w:lineRule="auto"/>
        <w:ind w:left="1080" w:hanging="400"/>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Személyesen: Kajári Attila tankerületi igazgató Zalaegerszegi Tankerületi Központ, Zala megye, 8900 Zalaegerszeg, Bíró Márton utca 38. .</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pályázat elbírálásának módja, rendje:</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 véleménynyilvánításra jogosultak véleményének kikérése után az oktatásért felelős miniszter dönt.</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pályázat elbírálásának határideje:</w:t>
      </w:r>
      <w:r w:rsidRPr="005F1E92">
        <w:rPr>
          <w:rFonts w:ascii="Arial" w:eastAsia="Times New Roman" w:hAnsi="Arial" w:cs="Arial"/>
          <w:color w:val="333333"/>
          <w:sz w:val="27"/>
          <w:szCs w:val="27"/>
          <w:lang w:eastAsia="hu-HU"/>
        </w:rPr>
        <w:t> 2018. július 13.</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pályázati kiírás további közzétételének helye, ideje:</w:t>
      </w:r>
    </w:p>
    <w:p w:rsidR="005F1E92" w:rsidRPr="005F1E92" w:rsidRDefault="005F1E92" w:rsidP="005F1E92">
      <w:pPr>
        <w:spacing w:after="0" w:line="240" w:lineRule="auto"/>
        <w:ind w:left="1080" w:hanging="400"/>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Oktatási és Kulturális Közlöny</w:t>
      </w:r>
    </w:p>
    <w:p w:rsidR="005F1E92" w:rsidRPr="005F1E92" w:rsidRDefault="005F1E92" w:rsidP="005F1E92">
      <w:pPr>
        <w:spacing w:after="0" w:line="240" w:lineRule="auto"/>
        <w:ind w:left="1080" w:hanging="400"/>
        <w:rPr>
          <w:rFonts w:ascii="Arial" w:eastAsia="Times New Roman" w:hAnsi="Arial" w:cs="Arial"/>
          <w:color w:val="333333"/>
          <w:sz w:val="27"/>
          <w:szCs w:val="27"/>
          <w:lang w:eastAsia="hu-HU"/>
        </w:rPr>
      </w:pPr>
      <w:r w:rsidRPr="005F1E92">
        <w:rPr>
          <w:rFonts w:ascii="Wingdings" w:eastAsia="Times New Roman" w:hAnsi="Wingdings" w:cs="Arial"/>
          <w:color w:val="333333"/>
          <w:sz w:val="27"/>
          <w:szCs w:val="27"/>
          <w:lang w:eastAsia="hu-HU"/>
        </w:rPr>
        <w:t></w:t>
      </w:r>
      <w:r w:rsidRPr="005F1E92">
        <w:rPr>
          <w:rFonts w:ascii="Times New Roman" w:eastAsia="Times New Roman" w:hAnsi="Times New Roman" w:cs="Times New Roman"/>
          <w:color w:val="333333"/>
          <w:sz w:val="14"/>
          <w:szCs w:val="14"/>
          <w:lang w:eastAsia="hu-HU"/>
        </w:rPr>
        <w:t>         </w:t>
      </w:r>
      <w:r w:rsidRPr="005F1E92">
        <w:rPr>
          <w:rFonts w:ascii="Arial" w:eastAsia="Times New Roman" w:hAnsi="Arial" w:cs="Arial"/>
          <w:color w:val="333333"/>
          <w:sz w:val="27"/>
          <w:szCs w:val="27"/>
          <w:lang w:eastAsia="hu-HU"/>
        </w:rPr>
        <w:t>helyben szokásos módon</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munkáltatóval kapcsolatos egyéb lényeges információ:</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 pályázatot írásban, három azonos szövegű és mellékletű példányban (kettő lefűzött, bekötött és egy fűzés nélküli példányban), zárt borítékban kérjük megküldeni a Zalaegerszegi Tankerületi Központ (8900 Zalaegerszeg, Bíró Márton utca 38.) címére. A borítékra írják rá „PÁLYÁZAT- Tófeji Kincskereső Általános Iskola intézményvezetői beosztására”.</w:t>
      </w:r>
    </w:p>
    <w:p w:rsidR="005F1E92" w:rsidRPr="005F1E92" w:rsidRDefault="005F1E92" w:rsidP="005F1E92">
      <w:pPr>
        <w:spacing w:before="284"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b/>
          <w:bCs/>
          <w:color w:val="333333"/>
          <w:sz w:val="27"/>
          <w:szCs w:val="27"/>
          <w:lang w:eastAsia="hu-HU"/>
        </w:rPr>
        <w:t>A munkáltatóval kapcsolatban további információt a http://kk.gov.hu/zalaegerszeg honlapon szerezhet.</w:t>
      </w:r>
    </w:p>
    <w:p w:rsidR="005F1E92" w:rsidRPr="005F1E92" w:rsidRDefault="005F1E92" w:rsidP="005F1E92">
      <w:pPr>
        <w:spacing w:before="100" w:beforeAutospacing="1" w:after="100" w:afterAutospacing="1" w:line="240" w:lineRule="auto"/>
        <w:rPr>
          <w:rFonts w:ascii="Arial" w:eastAsia="Times New Roman" w:hAnsi="Arial" w:cs="Arial"/>
          <w:color w:val="333333"/>
          <w:sz w:val="18"/>
          <w:szCs w:val="18"/>
          <w:lang w:eastAsia="hu-HU"/>
        </w:rPr>
      </w:pPr>
      <w:r w:rsidRPr="005F1E92">
        <w:rPr>
          <w:rFonts w:ascii="Arial" w:eastAsia="Times New Roman" w:hAnsi="Arial" w:cs="Arial"/>
          <w:b/>
          <w:bCs/>
          <w:color w:val="333333"/>
          <w:sz w:val="27"/>
          <w:szCs w:val="27"/>
          <w:lang w:eastAsia="hu-HU"/>
        </w:rPr>
        <w:t>A KÖZIGÁLLÁS publikálási időpontja:</w:t>
      </w:r>
      <w:r>
        <w:rPr>
          <w:rFonts w:ascii="Arial" w:eastAsia="Times New Roman" w:hAnsi="Arial" w:cs="Arial"/>
          <w:b/>
          <w:bCs/>
          <w:color w:val="333333"/>
          <w:sz w:val="27"/>
          <w:szCs w:val="27"/>
          <w:lang w:eastAsia="hu-HU"/>
        </w:rPr>
        <w:t xml:space="preserve"> 2018. február 27.</w:t>
      </w:r>
    </w:p>
    <w:p w:rsidR="005F1E92" w:rsidRPr="005F1E92" w:rsidRDefault="005F1E92" w:rsidP="005F1E92">
      <w:pPr>
        <w:spacing w:before="567"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A pályázati kiírás közzétevője a Nemzeti Közigazgatási Intézet (NKI). A pályázati kiírás a munkáltató által az NKI részére megküldött adatokat tartalmazza, így annak tartalmáért a pályázatot kiíró szerv felel.</w:t>
      </w:r>
    </w:p>
    <w:p w:rsidR="005F1E92" w:rsidRPr="005F1E92" w:rsidRDefault="005F1E92" w:rsidP="005F1E92">
      <w:pPr>
        <w:spacing w:after="0" w:line="240" w:lineRule="auto"/>
        <w:jc w:val="both"/>
        <w:rPr>
          <w:rFonts w:ascii="Arial" w:eastAsia="Times New Roman" w:hAnsi="Arial" w:cs="Arial"/>
          <w:color w:val="333333"/>
          <w:sz w:val="27"/>
          <w:szCs w:val="27"/>
          <w:lang w:eastAsia="hu-HU"/>
        </w:rPr>
      </w:pPr>
      <w:r w:rsidRPr="005F1E92">
        <w:rPr>
          <w:rFonts w:ascii="Arial" w:eastAsia="Times New Roman" w:hAnsi="Arial" w:cs="Arial"/>
          <w:color w:val="333333"/>
          <w:sz w:val="27"/>
          <w:szCs w:val="27"/>
          <w:lang w:eastAsia="hu-HU"/>
        </w:rPr>
        <w:t> </w:t>
      </w:r>
    </w:p>
    <w:p w:rsidR="005F1E92" w:rsidRPr="005F1E92" w:rsidRDefault="005F1E92" w:rsidP="005F1E92">
      <w:pPr>
        <w:spacing w:after="0" w:line="240" w:lineRule="auto"/>
        <w:jc w:val="center"/>
        <w:rPr>
          <w:rFonts w:ascii="Arial" w:eastAsia="Times New Roman" w:hAnsi="Arial" w:cs="Arial"/>
          <w:color w:val="333333"/>
          <w:sz w:val="18"/>
          <w:szCs w:val="18"/>
          <w:lang w:eastAsia="hu-HU"/>
        </w:rPr>
      </w:pPr>
      <w:r w:rsidRPr="005F1E92">
        <w:rPr>
          <w:rFonts w:ascii="Arial" w:eastAsia="Times New Roman" w:hAnsi="Arial" w:cs="Arial"/>
          <w:color w:val="333333"/>
          <w:sz w:val="18"/>
          <w:szCs w:val="18"/>
          <w:lang w:eastAsia="hu-HU"/>
        </w:rPr>
        <w:t> </w:t>
      </w:r>
    </w:p>
    <w:p w:rsidR="00AF29A6" w:rsidRDefault="00AA095B"/>
    <w:sectPr w:rsidR="00AF29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92"/>
    <w:rsid w:val="00222343"/>
    <w:rsid w:val="005F1E92"/>
    <w:rsid w:val="00AA095B"/>
    <w:rsid w:val="00FB26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5F1E92"/>
  </w:style>
  <w:style w:type="paragraph" w:styleId="NormlWeb">
    <w:name w:val="Normal (Web)"/>
    <w:basedOn w:val="Norml"/>
    <w:uiPriority w:val="99"/>
    <w:semiHidden/>
    <w:unhideWhenUsed/>
    <w:rsid w:val="005F1E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larger">
    <w:name w:val="msolarger"/>
    <w:basedOn w:val="Bekezdsalapbettpusa"/>
    <w:rsid w:val="005F1E92"/>
  </w:style>
  <w:style w:type="character" w:styleId="Kiemels2">
    <w:name w:val="Strong"/>
    <w:basedOn w:val="Bekezdsalapbettpusa"/>
    <w:uiPriority w:val="22"/>
    <w:qFormat/>
    <w:rsid w:val="005F1E92"/>
    <w:rPr>
      <w:b/>
      <w:bCs/>
    </w:rPr>
  </w:style>
  <w:style w:type="paragraph" w:styleId="Jegyzetszveg">
    <w:name w:val="annotation text"/>
    <w:basedOn w:val="Norml"/>
    <w:link w:val="JegyzetszvegChar"/>
    <w:uiPriority w:val="99"/>
    <w:semiHidden/>
    <w:unhideWhenUsed/>
    <w:rsid w:val="005F1E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gyzetszvegChar">
    <w:name w:val="Jegyzetszöveg Char"/>
    <w:basedOn w:val="Bekezdsalapbettpusa"/>
    <w:link w:val="Jegyzetszveg"/>
    <w:uiPriority w:val="99"/>
    <w:semiHidden/>
    <w:rsid w:val="005F1E92"/>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sonormal0">
    <w:name w:val="msonormal"/>
    <w:basedOn w:val="Bekezdsalapbettpusa"/>
    <w:rsid w:val="005F1E92"/>
  </w:style>
  <w:style w:type="paragraph" w:styleId="NormlWeb">
    <w:name w:val="Normal (Web)"/>
    <w:basedOn w:val="Norml"/>
    <w:uiPriority w:val="99"/>
    <w:semiHidden/>
    <w:unhideWhenUsed/>
    <w:rsid w:val="005F1E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solarger">
    <w:name w:val="msolarger"/>
    <w:basedOn w:val="Bekezdsalapbettpusa"/>
    <w:rsid w:val="005F1E92"/>
  </w:style>
  <w:style w:type="character" w:styleId="Kiemels2">
    <w:name w:val="Strong"/>
    <w:basedOn w:val="Bekezdsalapbettpusa"/>
    <w:uiPriority w:val="22"/>
    <w:qFormat/>
    <w:rsid w:val="005F1E92"/>
    <w:rPr>
      <w:b/>
      <w:bCs/>
    </w:rPr>
  </w:style>
  <w:style w:type="paragraph" w:styleId="Jegyzetszveg">
    <w:name w:val="annotation text"/>
    <w:basedOn w:val="Norml"/>
    <w:link w:val="JegyzetszvegChar"/>
    <w:uiPriority w:val="99"/>
    <w:semiHidden/>
    <w:unhideWhenUsed/>
    <w:rsid w:val="005F1E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gyzetszvegChar">
    <w:name w:val="Jegyzetszöveg Char"/>
    <w:basedOn w:val="Bekezdsalapbettpusa"/>
    <w:link w:val="Jegyzetszveg"/>
    <w:uiPriority w:val="99"/>
    <w:semiHidden/>
    <w:rsid w:val="005F1E9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81202">
      <w:bodyDiv w:val="1"/>
      <w:marLeft w:val="0"/>
      <w:marRight w:val="0"/>
      <w:marTop w:val="0"/>
      <w:marBottom w:val="0"/>
      <w:divBdr>
        <w:top w:val="none" w:sz="0" w:space="0" w:color="auto"/>
        <w:left w:val="none" w:sz="0" w:space="0" w:color="auto"/>
        <w:bottom w:val="none" w:sz="0" w:space="0" w:color="auto"/>
        <w:right w:val="none" w:sz="0" w:space="0" w:color="auto"/>
      </w:divBdr>
      <w:divsChild>
        <w:div w:id="64110602">
          <w:marLeft w:val="0"/>
          <w:marRight w:val="0"/>
          <w:marTop w:val="0"/>
          <w:marBottom w:val="0"/>
          <w:divBdr>
            <w:top w:val="none" w:sz="0" w:space="0" w:color="auto"/>
            <w:left w:val="none" w:sz="0" w:space="0" w:color="auto"/>
            <w:bottom w:val="none" w:sz="0" w:space="0" w:color="auto"/>
            <w:right w:val="none" w:sz="0" w:space="0" w:color="auto"/>
          </w:divBdr>
          <w:divsChild>
            <w:div w:id="1887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710</Words>
  <Characters>4904</Characters>
  <Application>Microsoft Office Word</Application>
  <DocSecurity>0</DocSecurity>
  <Lines>40</Lines>
  <Paragraphs>11</Paragraphs>
  <ScaleCrop>false</ScaleCrop>
  <Company>Klebersberg Intézményfenntartó Központ</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Löwey Szilvia</dc:creator>
  <cp:lastModifiedBy>Löwey Szilvia</cp:lastModifiedBy>
  <cp:revision>2</cp:revision>
  <dcterms:created xsi:type="dcterms:W3CDTF">2018-02-22T08:55:00Z</dcterms:created>
  <dcterms:modified xsi:type="dcterms:W3CDTF">2018-02-22T09:16:00Z</dcterms:modified>
</cp:coreProperties>
</file>